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DBF12" w14:textId="77777777" w:rsidR="00B544FE" w:rsidRDefault="00B544FE" w:rsidP="00371427">
      <w:pPr>
        <w:spacing w:after="0" w:line="360" w:lineRule="auto"/>
        <w:jc w:val="center"/>
        <w:rPr>
          <w:b/>
          <w:bCs/>
        </w:rPr>
      </w:pPr>
      <w:r>
        <w:rPr>
          <w:b/>
          <w:bCs/>
        </w:rPr>
        <w:t>PROTOKOL ANTISIPASI DAN PENANGANAN COVID-19</w:t>
      </w:r>
    </w:p>
    <w:p w14:paraId="5167FF90" w14:textId="77777777" w:rsidR="00F47942" w:rsidRDefault="00F47942" w:rsidP="00371427">
      <w:pPr>
        <w:spacing w:after="0" w:line="360" w:lineRule="auto"/>
        <w:jc w:val="center"/>
        <w:rPr>
          <w:b/>
          <w:bCs/>
        </w:rPr>
      </w:pPr>
      <w:r>
        <w:rPr>
          <w:b/>
          <w:bCs/>
        </w:rPr>
        <w:t>Internal KCI</w:t>
      </w:r>
    </w:p>
    <w:p w14:paraId="1DC411FA" w14:textId="77777777" w:rsidR="0001305D" w:rsidRDefault="0001305D" w:rsidP="00371427">
      <w:pPr>
        <w:spacing w:after="0" w:line="360" w:lineRule="auto"/>
        <w:jc w:val="both"/>
      </w:pPr>
    </w:p>
    <w:p w14:paraId="05F2756C" w14:textId="77777777" w:rsidR="0001305D" w:rsidRPr="005B454A" w:rsidRDefault="00F47942" w:rsidP="00371427">
      <w:pPr>
        <w:spacing w:after="0" w:line="360" w:lineRule="auto"/>
        <w:jc w:val="both"/>
        <w:rPr>
          <w:b/>
          <w:bCs/>
          <w:color w:val="FF0000"/>
        </w:rPr>
      </w:pPr>
      <w:r w:rsidRPr="005B454A">
        <w:rPr>
          <w:b/>
          <w:bCs/>
          <w:color w:val="FF0000"/>
        </w:rPr>
        <w:t xml:space="preserve">UNTUK </w:t>
      </w:r>
      <w:r w:rsidRPr="005B454A">
        <w:rPr>
          <w:b/>
          <w:bCs/>
          <w:color w:val="FF0000"/>
        </w:rPr>
        <w:tab/>
        <w:t>SELURUH ANGGOTA KCI</w:t>
      </w:r>
    </w:p>
    <w:p w14:paraId="418F5C4B" w14:textId="77777777" w:rsidR="00F47942" w:rsidRPr="005B454A" w:rsidRDefault="005B454A" w:rsidP="00371427">
      <w:pPr>
        <w:spacing w:after="0" w:line="360" w:lineRule="auto"/>
        <w:rPr>
          <w:b/>
        </w:rPr>
      </w:pPr>
      <w:r w:rsidRPr="005B454A">
        <w:rPr>
          <w:b/>
        </w:rPr>
        <w:t>PENCEGAHAN</w:t>
      </w:r>
    </w:p>
    <w:p w14:paraId="33D47B98" w14:textId="77777777" w:rsidR="00F47942" w:rsidRDefault="00F47942" w:rsidP="00371427">
      <w:pPr>
        <w:pStyle w:val="ListParagraph"/>
        <w:numPr>
          <w:ilvl w:val="0"/>
          <w:numId w:val="8"/>
        </w:numPr>
        <w:spacing w:after="0" w:line="360" w:lineRule="auto"/>
      </w:pPr>
      <w:r>
        <w:t>Health Advice:</w:t>
      </w:r>
    </w:p>
    <w:p w14:paraId="79964198" w14:textId="77777777" w:rsidR="00F47942" w:rsidRDefault="00F47942" w:rsidP="00371427">
      <w:pPr>
        <w:pStyle w:val="ListParagraph"/>
        <w:numPr>
          <w:ilvl w:val="0"/>
          <w:numId w:val="9"/>
        </w:numPr>
        <w:spacing w:after="0" w:line="360" w:lineRule="auto"/>
      </w:pPr>
      <w:r>
        <w:t>Melakukan kebersihan tangan rutin, terutama sebelum memegang mulut, hidung, dan mata; serta setelah memegang instalasi publiK</w:t>
      </w:r>
    </w:p>
    <w:p w14:paraId="145F5A15" w14:textId="77777777" w:rsidR="00F47942" w:rsidRDefault="00F47942" w:rsidP="00371427">
      <w:pPr>
        <w:pStyle w:val="ListParagraph"/>
        <w:numPr>
          <w:ilvl w:val="0"/>
          <w:numId w:val="9"/>
        </w:numPr>
        <w:spacing w:after="0" w:line="360" w:lineRule="auto"/>
      </w:pPr>
      <w:r>
        <w:t>Mencuci tangan dengan air dan sabun cair serta bilas setidaknya 20 detik. Cuci dengan air dan keringkan dengan handuk atau kertas sekali pakai. Jika tidak ada fasilitas cuci tangan, dapat menggunakan alcohol 70-80% handrub</w:t>
      </w:r>
    </w:p>
    <w:p w14:paraId="290FA6D4" w14:textId="77777777" w:rsidR="00F47942" w:rsidRDefault="00F47942" w:rsidP="00371427">
      <w:pPr>
        <w:pStyle w:val="ListParagraph"/>
        <w:numPr>
          <w:ilvl w:val="0"/>
          <w:numId w:val="9"/>
        </w:numPr>
        <w:spacing w:after="0" w:line="360" w:lineRule="auto"/>
      </w:pPr>
      <w:r>
        <w:t>Menutup mulut da</w:t>
      </w:r>
      <w:r w:rsidR="005B454A">
        <w:t>n hidung ketika bersin atau batu</w:t>
      </w:r>
      <w:r>
        <w:t>k menggunakan tisu, atau sisi dalam lengan atas. Tisu yang digunakan dibuang ke tempat sampah dan cuci tangan setelahnya</w:t>
      </w:r>
    </w:p>
    <w:p w14:paraId="587FECA1" w14:textId="77777777" w:rsidR="00F47942" w:rsidRDefault="00F47942" w:rsidP="00371427">
      <w:pPr>
        <w:pStyle w:val="ListParagraph"/>
        <w:numPr>
          <w:ilvl w:val="0"/>
          <w:numId w:val="9"/>
        </w:numPr>
        <w:spacing w:after="0" w:line="360" w:lineRule="auto"/>
      </w:pPr>
      <w:r>
        <w:t>Ketika memiliki gejala saluran nafas, gunakan masker dan berobat ke fasilitas layanan kesehatan</w:t>
      </w:r>
    </w:p>
    <w:p w14:paraId="3EA5BF9E" w14:textId="77777777" w:rsidR="00F47942" w:rsidRDefault="00F47942" w:rsidP="00371427">
      <w:pPr>
        <w:pStyle w:val="ListParagraph"/>
        <w:numPr>
          <w:ilvl w:val="0"/>
          <w:numId w:val="9"/>
        </w:numPr>
        <w:spacing w:after="0" w:line="360" w:lineRule="auto"/>
        <w:jc w:val="both"/>
      </w:pPr>
      <w:r>
        <w:t>Tidak merokok, Tidak meludah sembarangan</w:t>
      </w:r>
    </w:p>
    <w:p w14:paraId="77B4F626" w14:textId="77777777" w:rsidR="005B454A" w:rsidRDefault="005B454A" w:rsidP="00371427">
      <w:pPr>
        <w:pStyle w:val="ListParagraph"/>
        <w:numPr>
          <w:ilvl w:val="0"/>
          <w:numId w:val="9"/>
        </w:numPr>
        <w:spacing w:after="0" w:line="360" w:lineRule="auto"/>
        <w:jc w:val="both"/>
      </w:pPr>
      <w:r>
        <w:t>Konsumsi gizi seimbang, perbanyak sayur dan buah, Rajin olahraga dan istirahat cukup</w:t>
      </w:r>
    </w:p>
    <w:p w14:paraId="74540344" w14:textId="77777777" w:rsidR="00F47942" w:rsidRDefault="00F47942" w:rsidP="00371427">
      <w:pPr>
        <w:pStyle w:val="ListParagraph"/>
        <w:spacing w:after="0" w:line="360" w:lineRule="auto"/>
        <w:ind w:left="1080"/>
      </w:pPr>
    </w:p>
    <w:p w14:paraId="560E4475" w14:textId="77777777" w:rsidR="00F47942" w:rsidRDefault="00F47942" w:rsidP="00371427">
      <w:pPr>
        <w:pStyle w:val="ListParagraph"/>
        <w:numPr>
          <w:ilvl w:val="0"/>
          <w:numId w:val="8"/>
        </w:numPr>
        <w:spacing w:after="0" w:line="360" w:lineRule="auto"/>
      </w:pPr>
      <w:r>
        <w:t>Travel Advice:</w:t>
      </w:r>
    </w:p>
    <w:p w14:paraId="7C6526F9" w14:textId="77777777" w:rsidR="00F47942" w:rsidRDefault="00F47942" w:rsidP="00371427">
      <w:pPr>
        <w:pStyle w:val="ListParagraph"/>
        <w:numPr>
          <w:ilvl w:val="0"/>
          <w:numId w:val="10"/>
        </w:numPr>
        <w:spacing w:after="0" w:line="360" w:lineRule="auto"/>
      </w:pPr>
      <w:r>
        <w:t>Hindari kontak dengan hewan (baik hidup maupun mati)</w:t>
      </w:r>
    </w:p>
    <w:p w14:paraId="4F9522EE" w14:textId="77777777" w:rsidR="00F47942" w:rsidRDefault="00F47942" w:rsidP="00371427">
      <w:pPr>
        <w:pStyle w:val="ListParagraph"/>
        <w:numPr>
          <w:ilvl w:val="0"/>
          <w:numId w:val="10"/>
        </w:numPr>
        <w:spacing w:after="0" w:line="360" w:lineRule="auto"/>
      </w:pPr>
      <w:r>
        <w:t>Hindari meng</w:t>
      </w:r>
      <w:r w:rsidR="005B454A">
        <w:t>k</w:t>
      </w:r>
      <w:r>
        <w:t>onsumi produk hewan mentah atau setengah matang</w:t>
      </w:r>
    </w:p>
    <w:p w14:paraId="2769E3B2" w14:textId="77777777" w:rsidR="00F47942" w:rsidRDefault="00F47942" w:rsidP="00371427">
      <w:pPr>
        <w:pStyle w:val="ListParagraph"/>
        <w:numPr>
          <w:ilvl w:val="0"/>
          <w:numId w:val="10"/>
        </w:numPr>
        <w:spacing w:after="0" w:line="360" w:lineRule="auto"/>
      </w:pPr>
      <w:r>
        <w:t>Hindari mengunjungi pasar basah, peternakan atau pasar hewan</w:t>
      </w:r>
    </w:p>
    <w:p w14:paraId="2450F856" w14:textId="77777777" w:rsidR="00F47942" w:rsidRDefault="00F47942" w:rsidP="00371427">
      <w:pPr>
        <w:pStyle w:val="ListParagraph"/>
        <w:numPr>
          <w:ilvl w:val="0"/>
          <w:numId w:val="10"/>
        </w:numPr>
        <w:spacing w:after="0" w:line="360" w:lineRule="auto"/>
      </w:pPr>
      <w:r>
        <w:t>Hindari kontak dekat dengan pasien yang memiliki gejala infeksi saluran nafas</w:t>
      </w:r>
    </w:p>
    <w:p w14:paraId="5153B875" w14:textId="77777777" w:rsidR="00F47942" w:rsidRDefault="00F47942" w:rsidP="00371427">
      <w:pPr>
        <w:pStyle w:val="ListParagraph"/>
        <w:numPr>
          <w:ilvl w:val="0"/>
          <w:numId w:val="10"/>
        </w:numPr>
        <w:spacing w:after="0" w:line="360" w:lineRule="auto"/>
      </w:pPr>
      <w:r>
        <w:t>Patuhi petunjuk keamanan makanan dan aturan kebersihan</w:t>
      </w:r>
    </w:p>
    <w:p w14:paraId="13D849B5" w14:textId="77777777" w:rsidR="00F47942" w:rsidRDefault="00F47942" w:rsidP="00371427">
      <w:pPr>
        <w:pStyle w:val="ListParagraph"/>
        <w:numPr>
          <w:ilvl w:val="0"/>
          <w:numId w:val="10"/>
        </w:numPr>
        <w:spacing w:after="0" w:line="360" w:lineRule="auto"/>
      </w:pPr>
      <w:r>
        <w:t>Jika merasa kesehatan tidak nyaman ketika di daerah outbreak terutama demam atau batuk, gunakan masker dan cari layanan kesehatan</w:t>
      </w:r>
    </w:p>
    <w:p w14:paraId="6B905920" w14:textId="77777777" w:rsidR="00F47942" w:rsidRDefault="00F47942" w:rsidP="00371427">
      <w:pPr>
        <w:pStyle w:val="ListParagraph"/>
        <w:numPr>
          <w:ilvl w:val="0"/>
          <w:numId w:val="10"/>
        </w:numPr>
        <w:spacing w:after="0" w:line="360" w:lineRule="auto"/>
      </w:pPr>
      <w:r>
        <w:t>Setelah kembali dari daerah outbreak, konsultasi ke dokter jika terdapat gejala demam atau gejala lain dan beritahu dokter riwayat perjalanan serta gunakan masker untuk mencegah penularan penyakit</w:t>
      </w:r>
    </w:p>
    <w:p w14:paraId="1BB81F8E" w14:textId="77777777" w:rsidR="00F47942" w:rsidRDefault="00F47942" w:rsidP="00371427">
      <w:pPr>
        <w:spacing w:after="0" w:line="360" w:lineRule="auto"/>
      </w:pPr>
    </w:p>
    <w:p w14:paraId="019F590A" w14:textId="77777777" w:rsidR="00371427" w:rsidRDefault="00371427" w:rsidP="00371427">
      <w:pPr>
        <w:spacing w:after="0" w:line="360" w:lineRule="auto"/>
        <w:jc w:val="both"/>
        <w:rPr>
          <w:b/>
          <w:bCs/>
        </w:rPr>
      </w:pPr>
    </w:p>
    <w:p w14:paraId="59278EED" w14:textId="77777777" w:rsidR="00371427" w:rsidRDefault="00371427" w:rsidP="00371427">
      <w:pPr>
        <w:spacing w:after="0" w:line="360" w:lineRule="auto"/>
        <w:jc w:val="both"/>
        <w:rPr>
          <w:b/>
          <w:bCs/>
        </w:rPr>
      </w:pPr>
    </w:p>
    <w:p w14:paraId="5DA30013" w14:textId="77777777" w:rsidR="00067F68" w:rsidRDefault="00FC795C" w:rsidP="00371427">
      <w:pPr>
        <w:spacing w:after="0" w:line="360" w:lineRule="auto"/>
        <w:jc w:val="both"/>
        <w:rPr>
          <w:b/>
          <w:bCs/>
        </w:rPr>
      </w:pPr>
      <w:r>
        <w:rPr>
          <w:b/>
          <w:bCs/>
        </w:rPr>
        <w:lastRenderedPageBreak/>
        <w:t>JIKA ANDA MERASA TIDAK SEHA</w:t>
      </w:r>
      <w:r w:rsidR="00B544FE">
        <w:rPr>
          <w:b/>
          <w:bCs/>
        </w:rPr>
        <w:t>T</w:t>
      </w:r>
    </w:p>
    <w:p w14:paraId="5146C65F" w14:textId="77777777" w:rsidR="005B454A" w:rsidRDefault="005B454A" w:rsidP="00371427">
      <w:pPr>
        <w:pStyle w:val="ListParagraph"/>
        <w:numPr>
          <w:ilvl w:val="0"/>
          <w:numId w:val="1"/>
        </w:numPr>
        <w:spacing w:after="0" w:line="360" w:lineRule="auto"/>
        <w:jc w:val="both"/>
      </w:pPr>
      <w:r>
        <w:t xml:space="preserve">Pasien KCI kategori 1 </w:t>
      </w:r>
    </w:p>
    <w:p w14:paraId="233512D0" w14:textId="77777777" w:rsidR="005B454A" w:rsidRDefault="005B454A" w:rsidP="00371427">
      <w:pPr>
        <w:pStyle w:val="ListParagraph"/>
        <w:spacing w:after="0" w:line="360" w:lineRule="auto"/>
        <w:jc w:val="both"/>
      </w:pPr>
      <w:r>
        <w:t>Kriteria</w:t>
      </w:r>
    </w:p>
    <w:p w14:paraId="461F8968" w14:textId="77777777" w:rsidR="005B454A" w:rsidRDefault="005B454A" w:rsidP="00371427">
      <w:pPr>
        <w:pStyle w:val="ListParagraph"/>
        <w:numPr>
          <w:ilvl w:val="0"/>
          <w:numId w:val="2"/>
        </w:numPr>
        <w:spacing w:after="0" w:line="360" w:lineRule="auto"/>
        <w:jc w:val="both"/>
      </w:pPr>
      <w:r>
        <w:t xml:space="preserve">Demam </w:t>
      </w:r>
      <w:r>
        <w:rPr>
          <w:rFonts w:cstheme="minorHAnsi"/>
        </w:rPr>
        <w:t>≥</w:t>
      </w:r>
      <w:r>
        <w:t>38</w:t>
      </w:r>
      <w:r>
        <w:rPr>
          <w:vertAlign w:val="superscript"/>
        </w:rPr>
        <w:t>o</w:t>
      </w:r>
      <w:r>
        <w:t>C atau ada riwayat demam, dan</w:t>
      </w:r>
    </w:p>
    <w:p w14:paraId="42E73E70" w14:textId="77777777" w:rsidR="005B454A" w:rsidRDefault="005B454A" w:rsidP="00371427">
      <w:pPr>
        <w:pStyle w:val="ListParagraph"/>
        <w:numPr>
          <w:ilvl w:val="0"/>
          <w:numId w:val="2"/>
        </w:numPr>
        <w:spacing w:after="0" w:line="360" w:lineRule="auto"/>
        <w:jc w:val="both"/>
      </w:pPr>
      <w:r>
        <w:t>Batuk/pilek/nyeri tenggorokan</w:t>
      </w:r>
    </w:p>
    <w:p w14:paraId="3C53187E" w14:textId="77777777" w:rsidR="005B454A" w:rsidRDefault="006321D0" w:rsidP="00371427">
      <w:pPr>
        <w:pStyle w:val="ListParagraph"/>
        <w:spacing w:after="0" w:line="360" w:lineRule="auto"/>
        <w:jc w:val="both"/>
      </w:pPr>
      <w:r>
        <w:t>J</w:t>
      </w:r>
      <w:r w:rsidR="005B454A">
        <w:t>ika mengalami gejala diatas tidak perlu panik, yang bisa dilakukan adalah sebagai berikut</w:t>
      </w:r>
    </w:p>
    <w:p w14:paraId="5ADF7064" w14:textId="77777777" w:rsidR="005B454A" w:rsidRPr="005B454A" w:rsidRDefault="005B454A" w:rsidP="00371427">
      <w:pPr>
        <w:pStyle w:val="ListParagraph"/>
        <w:spacing w:after="0" w:line="360" w:lineRule="auto"/>
      </w:pPr>
      <w:r w:rsidRPr="005B454A">
        <w:t xml:space="preserve">Istirahat yang cukup di rumah dan minum obat, hindari area publik. </w:t>
      </w:r>
    </w:p>
    <w:p w14:paraId="48E78545" w14:textId="77777777" w:rsidR="005B454A" w:rsidRPr="005B454A" w:rsidRDefault="005B454A" w:rsidP="00371427">
      <w:pPr>
        <w:pStyle w:val="ListParagraph"/>
        <w:spacing w:after="0" w:line="360" w:lineRule="auto"/>
      </w:pPr>
      <w:r w:rsidRPr="005B454A">
        <w:t xml:space="preserve">Hindari penularan kepada orang di rumah dengan: </w:t>
      </w:r>
    </w:p>
    <w:p w14:paraId="74F072D8" w14:textId="77777777" w:rsidR="005B454A" w:rsidRPr="005B454A" w:rsidRDefault="005B454A" w:rsidP="00371427">
      <w:pPr>
        <w:pStyle w:val="ListParagraph"/>
        <w:spacing w:after="0" w:line="360" w:lineRule="auto"/>
      </w:pPr>
      <w:r w:rsidRPr="005B454A">
        <w:t>- Menggunakan masker atau menjaga jarak minimal 1 meter</w:t>
      </w:r>
    </w:p>
    <w:p w14:paraId="4772ACF3" w14:textId="77777777" w:rsidR="005B454A" w:rsidRPr="005B454A" w:rsidRDefault="005B454A" w:rsidP="00371427">
      <w:pPr>
        <w:pStyle w:val="ListParagraph"/>
        <w:spacing w:after="0" w:line="360" w:lineRule="auto"/>
      </w:pPr>
      <w:r w:rsidRPr="005B454A">
        <w:t>-  Menghindari kontak fisik secara langsung (bersalaman, mencium tangan, berpelukan, dsb)</w:t>
      </w:r>
    </w:p>
    <w:p w14:paraId="1561B016" w14:textId="77777777" w:rsidR="005B454A" w:rsidRPr="005B454A" w:rsidRDefault="005B454A" w:rsidP="00371427">
      <w:pPr>
        <w:pStyle w:val="ListParagraph"/>
        <w:spacing w:after="0" w:line="360" w:lineRule="auto"/>
      </w:pPr>
      <w:r w:rsidRPr="005B454A">
        <w:t xml:space="preserve">- Tidak berbagi makanan, minuman, peralatan makan/minum. </w:t>
      </w:r>
    </w:p>
    <w:p w14:paraId="5FACEC3F" w14:textId="6BDAD14E" w:rsidR="005B454A" w:rsidRPr="000F01A5" w:rsidRDefault="005B454A" w:rsidP="00371427">
      <w:pPr>
        <w:pStyle w:val="ListParagraph"/>
        <w:spacing w:after="0" w:line="360" w:lineRule="auto"/>
        <w:rPr>
          <w:lang w:val="id-ID"/>
        </w:rPr>
      </w:pPr>
      <w:r w:rsidRPr="005B454A">
        <w:t xml:space="preserve">- Jika tidak memiliki masker, ikuti etika batuk/bersin, yaitu menutup mulut dan hidung dengan tissue atau lengan Anda. Jika menggunakan tissue, segera buang tissue yang digunakan ke tempat sampah lalu cuci tangan menggunakan sabun dan air mengalir atau gunakan </w:t>
      </w:r>
      <w:r w:rsidRPr="005B454A">
        <w:rPr>
          <w:i/>
          <w:iCs/>
        </w:rPr>
        <w:t xml:space="preserve">hand sanitizer </w:t>
      </w:r>
      <w:r w:rsidRPr="005B454A">
        <w:t xml:space="preserve">berbasis </w:t>
      </w:r>
      <w:r w:rsidR="000F01A5">
        <w:t>alcohol</w:t>
      </w:r>
      <w:r w:rsidR="000F01A5">
        <w:rPr>
          <w:lang w:val="id-ID"/>
        </w:rPr>
        <w:t>.</w:t>
      </w:r>
      <w:bookmarkStart w:id="0" w:name="_GoBack"/>
      <w:bookmarkEnd w:id="0"/>
    </w:p>
    <w:p w14:paraId="07F005D5" w14:textId="77777777" w:rsidR="005B454A" w:rsidRDefault="005B454A" w:rsidP="00371427">
      <w:pPr>
        <w:pStyle w:val="ListParagraph"/>
        <w:spacing w:after="0" w:line="360" w:lineRule="auto"/>
        <w:jc w:val="both"/>
      </w:pPr>
    </w:p>
    <w:p w14:paraId="1E1C60CC" w14:textId="77777777" w:rsidR="005B454A" w:rsidRDefault="005B454A" w:rsidP="00371427">
      <w:pPr>
        <w:pStyle w:val="ListParagraph"/>
        <w:numPr>
          <w:ilvl w:val="0"/>
          <w:numId w:val="1"/>
        </w:numPr>
        <w:spacing w:after="0" w:line="360" w:lineRule="auto"/>
        <w:jc w:val="both"/>
      </w:pPr>
      <w:r>
        <w:t>Pasien KCI kategori 2</w:t>
      </w:r>
    </w:p>
    <w:p w14:paraId="41BA303A" w14:textId="77777777" w:rsidR="005B454A" w:rsidRDefault="006321D0" w:rsidP="00371427">
      <w:pPr>
        <w:pStyle w:val="ListParagraph"/>
        <w:spacing w:after="0" w:line="360" w:lineRule="auto"/>
        <w:jc w:val="both"/>
      </w:pPr>
      <w:r>
        <w:t xml:space="preserve">kriteria: </w:t>
      </w:r>
    </w:p>
    <w:p w14:paraId="1ED8EACD" w14:textId="77777777" w:rsidR="006321D0" w:rsidRDefault="006321D0" w:rsidP="00371427">
      <w:pPr>
        <w:pStyle w:val="ListParagraph"/>
        <w:numPr>
          <w:ilvl w:val="0"/>
          <w:numId w:val="11"/>
        </w:numPr>
        <w:spacing w:after="0" w:line="360" w:lineRule="auto"/>
        <w:jc w:val="both"/>
      </w:pPr>
      <w:r>
        <w:t>Pasien kategori 1 yang mengalami perburukan gejala yaitu mengalami kesulitan bernapas/sesak/napas cepat</w:t>
      </w:r>
    </w:p>
    <w:p w14:paraId="02B48A20" w14:textId="77777777" w:rsidR="006321D0" w:rsidRDefault="006321D0" w:rsidP="00371427">
      <w:pPr>
        <w:pStyle w:val="ListParagraph"/>
        <w:numPr>
          <w:ilvl w:val="0"/>
          <w:numId w:val="11"/>
        </w:numPr>
        <w:spacing w:after="0" w:line="360" w:lineRule="auto"/>
        <w:jc w:val="both"/>
      </w:pPr>
      <w:r>
        <w:t>Pasien tanpa gejala namun memiliki riwayat ke daerah outbreak atau kontak dengan penderita COVID19 dalam 14 hari terakhir</w:t>
      </w:r>
    </w:p>
    <w:p w14:paraId="6323A452" w14:textId="6C45475A" w:rsidR="006321D0" w:rsidRPr="000F01A5" w:rsidRDefault="006321D0" w:rsidP="00371427">
      <w:pPr>
        <w:spacing w:after="0" w:line="360" w:lineRule="auto"/>
        <w:ind w:left="720"/>
        <w:jc w:val="both"/>
        <w:rPr>
          <w:lang w:val="id-ID"/>
        </w:rPr>
      </w:pPr>
      <w:r>
        <w:t>Jika mengalami hal diatas yang bisa dilakukan adalah sama dengan kategori 1, dapat menghubungi call center KCI. Selanjutnya call center KCI akan meminta pasien mengisi form dan akan berkoordinasi dengan tim dokter KCI</w:t>
      </w:r>
      <w:r w:rsidR="000F01A5">
        <w:rPr>
          <w:lang w:val="id-ID"/>
        </w:rPr>
        <w:t>.</w:t>
      </w:r>
    </w:p>
    <w:p w14:paraId="6963CE8E" w14:textId="77777777" w:rsidR="00524464" w:rsidRDefault="00524464" w:rsidP="00371427">
      <w:pPr>
        <w:spacing w:after="0" w:line="360" w:lineRule="auto"/>
        <w:ind w:left="720"/>
        <w:jc w:val="both"/>
      </w:pPr>
    </w:p>
    <w:p w14:paraId="34F81C97" w14:textId="77777777" w:rsidR="006321D0" w:rsidRDefault="006321D0" w:rsidP="00371427">
      <w:pPr>
        <w:pStyle w:val="ListParagraph"/>
        <w:numPr>
          <w:ilvl w:val="0"/>
          <w:numId w:val="1"/>
        </w:numPr>
        <w:spacing w:after="0" w:line="360" w:lineRule="auto"/>
        <w:jc w:val="both"/>
      </w:pPr>
      <w:r>
        <w:t>Pasien KCI kategori 3</w:t>
      </w:r>
    </w:p>
    <w:p w14:paraId="2D6DA220" w14:textId="425318B9" w:rsidR="006321D0" w:rsidRPr="000F01A5" w:rsidRDefault="006321D0" w:rsidP="00371427">
      <w:pPr>
        <w:pStyle w:val="ListParagraph"/>
        <w:spacing w:after="0" w:line="360" w:lineRule="auto"/>
        <w:jc w:val="both"/>
        <w:rPr>
          <w:lang w:val="id-ID"/>
        </w:rPr>
      </w:pPr>
      <w:r>
        <w:t>Kriteria : pasien yang telah melalui proses filter call center dan berada dibawah pengawasan t</w:t>
      </w:r>
      <w:r w:rsidR="00F146F7">
        <w:t>i</w:t>
      </w:r>
      <w:r>
        <w:t>m dokter KCI</w:t>
      </w:r>
      <w:r w:rsidR="000F01A5">
        <w:rPr>
          <w:lang w:val="id-ID"/>
        </w:rPr>
        <w:t>.</w:t>
      </w:r>
    </w:p>
    <w:p w14:paraId="61F17439" w14:textId="77777777" w:rsidR="006321D0" w:rsidRDefault="006321D0" w:rsidP="00371427">
      <w:pPr>
        <w:pStyle w:val="ListParagraph"/>
        <w:spacing w:after="0" w:line="360" w:lineRule="auto"/>
        <w:jc w:val="both"/>
      </w:pPr>
      <w:r>
        <w:t xml:space="preserve">Dokter akan memberikan pegawasan terhadap pasien tersebut dan apabila dinilai perlu maka akan dirujuk ke fasilitas kesehatan. </w:t>
      </w:r>
    </w:p>
    <w:p w14:paraId="769F31C9" w14:textId="77777777" w:rsidR="000F01A5" w:rsidRDefault="000F01A5" w:rsidP="00371427">
      <w:pPr>
        <w:spacing w:after="0" w:line="360" w:lineRule="auto"/>
        <w:jc w:val="both"/>
        <w:rPr>
          <w:b/>
          <w:bCs/>
          <w:sz w:val="14"/>
          <w:szCs w:val="14"/>
        </w:rPr>
      </w:pPr>
    </w:p>
    <w:p w14:paraId="1AEE4829" w14:textId="77777777" w:rsidR="000F01A5" w:rsidRDefault="000F01A5" w:rsidP="00371427">
      <w:pPr>
        <w:spacing w:after="0" w:line="360" w:lineRule="auto"/>
        <w:jc w:val="both"/>
        <w:rPr>
          <w:b/>
          <w:bCs/>
          <w:sz w:val="14"/>
          <w:szCs w:val="14"/>
        </w:rPr>
      </w:pPr>
    </w:p>
    <w:p w14:paraId="382142AF" w14:textId="5445F5A9" w:rsidR="00207FFA" w:rsidRPr="00722125" w:rsidRDefault="00207FFA" w:rsidP="00371427">
      <w:pPr>
        <w:spacing w:after="0" w:line="360" w:lineRule="auto"/>
        <w:jc w:val="both"/>
        <w:rPr>
          <w:b/>
          <w:bCs/>
          <w:sz w:val="14"/>
          <w:szCs w:val="14"/>
        </w:rPr>
      </w:pPr>
      <w:r w:rsidRPr="00722125">
        <w:rPr>
          <w:b/>
          <w:bCs/>
          <w:sz w:val="14"/>
          <w:szCs w:val="14"/>
        </w:rPr>
        <w:lastRenderedPageBreak/>
        <w:t>Referensi</w:t>
      </w:r>
    </w:p>
    <w:p w14:paraId="6F0814D4" w14:textId="77777777" w:rsidR="00207FFA" w:rsidRPr="00123478" w:rsidRDefault="00E13D23" w:rsidP="00371427">
      <w:pPr>
        <w:pStyle w:val="Bibliography"/>
        <w:spacing w:after="0" w:line="360" w:lineRule="auto"/>
        <w:jc w:val="both"/>
        <w:rPr>
          <w:rFonts w:ascii="Calibri" w:hAnsi="Calibri" w:cs="Calibri"/>
          <w:sz w:val="16"/>
          <w:szCs w:val="16"/>
        </w:rPr>
      </w:pPr>
      <w:r w:rsidRPr="00722125">
        <w:rPr>
          <w:sz w:val="14"/>
          <w:szCs w:val="14"/>
        </w:rPr>
        <w:fldChar w:fldCharType="begin"/>
      </w:r>
      <w:r w:rsidR="00207FFA" w:rsidRPr="00722125">
        <w:rPr>
          <w:sz w:val="14"/>
          <w:szCs w:val="14"/>
        </w:rPr>
        <w:instrText xml:space="preserve"> ADDIN ZOTERO_BIBL {"uncited":[],"omitted":[],"custom":[]} CSL_BIBLIOGRAPHY </w:instrText>
      </w:r>
      <w:r w:rsidRPr="00722125">
        <w:rPr>
          <w:sz w:val="14"/>
          <w:szCs w:val="14"/>
        </w:rPr>
        <w:fldChar w:fldCharType="separate"/>
      </w:r>
      <w:r w:rsidR="00207FFA" w:rsidRPr="00123478">
        <w:rPr>
          <w:rFonts w:ascii="Calibri" w:hAnsi="Calibri" w:cs="Calibri"/>
          <w:sz w:val="16"/>
          <w:szCs w:val="16"/>
        </w:rPr>
        <w:t xml:space="preserve">1. </w:t>
      </w:r>
      <w:r w:rsidR="00207FFA" w:rsidRPr="00123478">
        <w:rPr>
          <w:rFonts w:ascii="Calibri" w:hAnsi="Calibri" w:cs="Calibri"/>
          <w:sz w:val="16"/>
          <w:szCs w:val="16"/>
        </w:rPr>
        <w:tab/>
        <w:t xml:space="preserve">Kementerian Kesehatan RI. Pedoman Kesiapsiagaan Menghadapi Infeksi Novel Coronavirus (2019-nCoV). Jakarta: Kementerian Kesehatan Republik Indonesia; 2020. 74 p. </w:t>
      </w:r>
    </w:p>
    <w:p w14:paraId="24140061" w14:textId="77777777" w:rsidR="00207FFA" w:rsidRPr="00123478" w:rsidRDefault="00207FFA" w:rsidP="00371427">
      <w:pPr>
        <w:pStyle w:val="Bibliography"/>
        <w:spacing w:after="0" w:line="360" w:lineRule="auto"/>
        <w:jc w:val="both"/>
        <w:rPr>
          <w:rFonts w:ascii="Calibri" w:hAnsi="Calibri" w:cs="Calibri"/>
          <w:sz w:val="16"/>
          <w:szCs w:val="16"/>
        </w:rPr>
      </w:pPr>
      <w:r w:rsidRPr="00123478">
        <w:rPr>
          <w:rFonts w:ascii="Calibri" w:hAnsi="Calibri" w:cs="Calibri"/>
          <w:sz w:val="16"/>
          <w:szCs w:val="16"/>
        </w:rPr>
        <w:t xml:space="preserve">2. </w:t>
      </w:r>
      <w:r w:rsidRPr="00123478">
        <w:rPr>
          <w:rFonts w:ascii="Calibri" w:hAnsi="Calibri" w:cs="Calibri"/>
          <w:sz w:val="16"/>
          <w:szCs w:val="16"/>
        </w:rPr>
        <w:tab/>
        <w:t xml:space="preserve">World Health Organization. Novel Coronavirus (2019-nCoV) Situation Report-22. World Health Organization; </w:t>
      </w:r>
    </w:p>
    <w:p w14:paraId="2E5F4A5A" w14:textId="77777777" w:rsidR="00207FFA" w:rsidRPr="00123478" w:rsidRDefault="00207FFA" w:rsidP="00371427">
      <w:pPr>
        <w:pStyle w:val="Bibliography"/>
        <w:spacing w:after="0" w:line="360" w:lineRule="auto"/>
        <w:jc w:val="both"/>
        <w:rPr>
          <w:rFonts w:ascii="Calibri" w:hAnsi="Calibri" w:cs="Calibri"/>
          <w:sz w:val="16"/>
          <w:szCs w:val="16"/>
        </w:rPr>
      </w:pPr>
      <w:r w:rsidRPr="00123478">
        <w:rPr>
          <w:rFonts w:ascii="Calibri" w:hAnsi="Calibri" w:cs="Calibri"/>
          <w:sz w:val="16"/>
          <w:szCs w:val="16"/>
        </w:rPr>
        <w:t xml:space="preserve">3. </w:t>
      </w:r>
      <w:r w:rsidRPr="00123478">
        <w:rPr>
          <w:rFonts w:ascii="Calibri" w:hAnsi="Calibri" w:cs="Calibri"/>
          <w:sz w:val="16"/>
          <w:szCs w:val="16"/>
        </w:rPr>
        <w:tab/>
        <w:t>Centers for Disease Control and Prevention. Coronavirus Disease 2019 (COVID-19) Prevention and Treatment [Internet]. Centers for Disease Control and Prevention; 2020 [cited 2020 Mar 9]. Available from: cdc.gov/coronavirus/2019-ncov/about/prevention-treatment.html</w:t>
      </w:r>
    </w:p>
    <w:p w14:paraId="18B4329E" w14:textId="77777777" w:rsidR="00207FFA" w:rsidRPr="00123478" w:rsidRDefault="00207FFA" w:rsidP="00371427">
      <w:pPr>
        <w:pStyle w:val="Bibliography"/>
        <w:spacing w:after="0" w:line="360" w:lineRule="auto"/>
        <w:jc w:val="both"/>
        <w:rPr>
          <w:rFonts w:ascii="Calibri" w:hAnsi="Calibri" w:cs="Calibri"/>
          <w:sz w:val="16"/>
          <w:szCs w:val="16"/>
        </w:rPr>
      </w:pPr>
      <w:r w:rsidRPr="00123478">
        <w:rPr>
          <w:rFonts w:ascii="Calibri" w:hAnsi="Calibri" w:cs="Calibri"/>
          <w:sz w:val="16"/>
          <w:szCs w:val="16"/>
        </w:rPr>
        <w:t xml:space="preserve">4. </w:t>
      </w:r>
      <w:r w:rsidRPr="00123478">
        <w:rPr>
          <w:rFonts w:ascii="Calibri" w:hAnsi="Calibri" w:cs="Calibri"/>
          <w:sz w:val="16"/>
          <w:szCs w:val="16"/>
        </w:rPr>
        <w:tab/>
        <w:t>Kantor Staf Presiden. Penanganan COVID-19 Protokol Kesehatan [Internet]. 2020 [cited 2020 Mar 9]. Available from: ksp.go.id/pemerintah-terbitkan-protokol-kesehatan-penanganan-covid-19/index.html</w:t>
      </w:r>
    </w:p>
    <w:p w14:paraId="54069BA8" w14:textId="77777777" w:rsidR="00123478" w:rsidRPr="00123478" w:rsidRDefault="00123478" w:rsidP="00371427">
      <w:pPr>
        <w:spacing w:after="0" w:line="360" w:lineRule="auto"/>
        <w:rPr>
          <w:sz w:val="16"/>
          <w:szCs w:val="16"/>
        </w:rPr>
      </w:pPr>
      <w:r w:rsidRPr="00123478">
        <w:rPr>
          <w:sz w:val="16"/>
          <w:szCs w:val="16"/>
        </w:rPr>
        <w:t>5.</w:t>
      </w:r>
      <w:r>
        <w:rPr>
          <w:sz w:val="16"/>
          <w:szCs w:val="16"/>
        </w:rPr>
        <w:t xml:space="preserve">      </w:t>
      </w:r>
      <w:r w:rsidRPr="00123478">
        <w:rPr>
          <w:sz w:val="16"/>
          <w:szCs w:val="16"/>
        </w:rPr>
        <w:t>Direktorat Jenderal Pencegahan dan Pengendalian Penyakit. Februari 2020. Pedoman Kesiapsiagaan Menghadapi Coronavirus Diseases (COVID-19)</w:t>
      </w:r>
    </w:p>
    <w:p w14:paraId="1C8E6815" w14:textId="77777777" w:rsidR="00123478" w:rsidRPr="00123478" w:rsidRDefault="00123478" w:rsidP="00371427">
      <w:pPr>
        <w:spacing w:after="0" w:line="360" w:lineRule="auto"/>
      </w:pPr>
    </w:p>
    <w:p w14:paraId="1E3B9E42" w14:textId="77777777" w:rsidR="00CE02ED" w:rsidRPr="0001305D" w:rsidRDefault="00E13D23" w:rsidP="00371427">
      <w:pPr>
        <w:spacing w:after="0" w:line="360" w:lineRule="auto"/>
        <w:jc w:val="both"/>
      </w:pPr>
      <w:r w:rsidRPr="00722125">
        <w:rPr>
          <w:sz w:val="14"/>
          <w:szCs w:val="14"/>
        </w:rPr>
        <w:fldChar w:fldCharType="end"/>
      </w:r>
    </w:p>
    <w:sectPr w:rsidR="00CE02ED" w:rsidRPr="0001305D" w:rsidSect="00E1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184D"/>
    <w:multiLevelType w:val="hybridMultilevel"/>
    <w:tmpl w:val="2C9E154E"/>
    <w:lvl w:ilvl="0" w:tplc="94C4C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C17"/>
    <w:multiLevelType w:val="hybridMultilevel"/>
    <w:tmpl w:val="B852A732"/>
    <w:lvl w:ilvl="0" w:tplc="243A4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B5FDA"/>
    <w:multiLevelType w:val="hybridMultilevel"/>
    <w:tmpl w:val="F65C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952B6"/>
    <w:multiLevelType w:val="hybridMultilevel"/>
    <w:tmpl w:val="EC3AFC46"/>
    <w:lvl w:ilvl="0" w:tplc="CD02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AD5FF0"/>
    <w:multiLevelType w:val="hybridMultilevel"/>
    <w:tmpl w:val="191828E6"/>
    <w:lvl w:ilvl="0" w:tplc="1F6E1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E04337"/>
    <w:multiLevelType w:val="hybridMultilevel"/>
    <w:tmpl w:val="84F05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41159"/>
    <w:multiLevelType w:val="hybridMultilevel"/>
    <w:tmpl w:val="1F160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E7FFD"/>
    <w:multiLevelType w:val="hybridMultilevel"/>
    <w:tmpl w:val="69E86706"/>
    <w:lvl w:ilvl="0" w:tplc="176E5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295A57"/>
    <w:multiLevelType w:val="hybridMultilevel"/>
    <w:tmpl w:val="80A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02AD1"/>
    <w:multiLevelType w:val="hybridMultilevel"/>
    <w:tmpl w:val="9F48325C"/>
    <w:lvl w:ilvl="0" w:tplc="2FEE41C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F16009"/>
    <w:multiLevelType w:val="hybridMultilevel"/>
    <w:tmpl w:val="0EB472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A596A3A"/>
    <w:multiLevelType w:val="hybridMultilevel"/>
    <w:tmpl w:val="BDF4C9BA"/>
    <w:lvl w:ilvl="0" w:tplc="0FBE6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1"/>
  </w:num>
  <w:num w:numId="4">
    <w:abstractNumId w:val="3"/>
  </w:num>
  <w:num w:numId="5">
    <w:abstractNumId w:val="9"/>
  </w:num>
  <w:num w:numId="6">
    <w:abstractNumId w:val="0"/>
  </w:num>
  <w:num w:numId="7">
    <w:abstractNumId w:val="8"/>
  </w:num>
  <w:num w:numId="8">
    <w:abstractNumId w:val="5"/>
  </w:num>
  <w:num w:numId="9">
    <w:abstractNumId w:val="1"/>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5C"/>
    <w:rsid w:val="0001305D"/>
    <w:rsid w:val="00067F68"/>
    <w:rsid w:val="00093AC2"/>
    <w:rsid w:val="000B5C59"/>
    <w:rsid w:val="000F01A5"/>
    <w:rsid w:val="00123478"/>
    <w:rsid w:val="001722E0"/>
    <w:rsid w:val="001C0AE6"/>
    <w:rsid w:val="00207FFA"/>
    <w:rsid w:val="002B31B8"/>
    <w:rsid w:val="00337CA9"/>
    <w:rsid w:val="0034775E"/>
    <w:rsid w:val="00370548"/>
    <w:rsid w:val="00371427"/>
    <w:rsid w:val="0037309B"/>
    <w:rsid w:val="003B07E7"/>
    <w:rsid w:val="003E1DDB"/>
    <w:rsid w:val="00524464"/>
    <w:rsid w:val="005B454A"/>
    <w:rsid w:val="006321D0"/>
    <w:rsid w:val="006674C7"/>
    <w:rsid w:val="00722125"/>
    <w:rsid w:val="009713C0"/>
    <w:rsid w:val="00974CFC"/>
    <w:rsid w:val="00A74752"/>
    <w:rsid w:val="00AA7EEF"/>
    <w:rsid w:val="00B04066"/>
    <w:rsid w:val="00B544FE"/>
    <w:rsid w:val="00B6582E"/>
    <w:rsid w:val="00C92556"/>
    <w:rsid w:val="00CB5D5F"/>
    <w:rsid w:val="00CE02ED"/>
    <w:rsid w:val="00D22F1A"/>
    <w:rsid w:val="00DE3B4A"/>
    <w:rsid w:val="00E13D23"/>
    <w:rsid w:val="00ED67AF"/>
    <w:rsid w:val="00F146F7"/>
    <w:rsid w:val="00F323C6"/>
    <w:rsid w:val="00F47835"/>
    <w:rsid w:val="00F47942"/>
    <w:rsid w:val="00FC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423A"/>
  <w15:docId w15:val="{A6337B58-887E-4D36-925D-A28C6A19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95C"/>
    <w:pPr>
      <w:ind w:left="720"/>
      <w:contextualSpacing/>
    </w:pPr>
  </w:style>
  <w:style w:type="paragraph" w:styleId="Bibliography">
    <w:name w:val="Bibliography"/>
    <w:basedOn w:val="Normal"/>
    <w:next w:val="Normal"/>
    <w:uiPriority w:val="37"/>
    <w:unhideWhenUsed/>
    <w:rsid w:val="00CE02ED"/>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1461074435">
      <w:bodyDiv w:val="1"/>
      <w:marLeft w:val="0"/>
      <w:marRight w:val="0"/>
      <w:marTop w:val="0"/>
      <w:marBottom w:val="0"/>
      <w:divBdr>
        <w:top w:val="none" w:sz="0" w:space="0" w:color="auto"/>
        <w:left w:val="none" w:sz="0" w:space="0" w:color="auto"/>
        <w:bottom w:val="none" w:sz="0" w:space="0" w:color="auto"/>
        <w:right w:val="none" w:sz="0" w:space="0" w:color="auto"/>
      </w:divBdr>
    </w:div>
    <w:div w:id="18911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Siskawati Suparmin</dc:creator>
  <cp:keywords/>
  <dc:description/>
  <cp:lastModifiedBy>Rika Lenawaty</cp:lastModifiedBy>
  <cp:revision>4</cp:revision>
  <dcterms:created xsi:type="dcterms:W3CDTF">2020-03-13T07:43:00Z</dcterms:created>
  <dcterms:modified xsi:type="dcterms:W3CDTF">2020-03-13T08:26:00Z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id="6t20MOxH"/&gt;&lt;style id="http://www.zotero.org/styles/vancouver-superscript"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